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C6F34" w14:textId="77777777" w:rsidR="00C603F9" w:rsidRDefault="00C603F9" w:rsidP="007F414A">
      <w:pPr>
        <w:pStyle w:val="Title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7179F5C" wp14:editId="004950FC">
            <wp:simplePos x="0" y="0"/>
            <wp:positionH relativeFrom="margin">
              <wp:align>center</wp:align>
            </wp:positionH>
            <wp:positionV relativeFrom="paragraph">
              <wp:posOffset>99</wp:posOffset>
            </wp:positionV>
            <wp:extent cx="1865910" cy="1318548"/>
            <wp:effectExtent l="0" t="0" r="127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WEF Website\Artwork\Logos\WEF 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910" cy="131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Waverley Secondary School &amp; Sixth Form</w:t>
      </w:r>
    </w:p>
    <w:p w14:paraId="2C26DD53" w14:textId="5EE2A46F" w:rsidR="00C603F9" w:rsidRDefault="003E3735" w:rsidP="5A2A1CFA">
      <w:pPr>
        <w:pStyle w:val="Heading1"/>
        <w:spacing w:after="0"/>
      </w:pPr>
      <w:r>
        <w:t xml:space="preserve">Topic List - </w:t>
      </w:r>
      <w:r w:rsidR="009704F2">
        <w:t>Higher</w:t>
      </w:r>
    </w:p>
    <w:p w14:paraId="6105EAD1" w14:textId="0CB02EBC" w:rsidR="0FD84DE2" w:rsidRDefault="003E3735" w:rsidP="2F30E02B">
      <w:pPr>
        <w:pStyle w:val="Title"/>
      </w:pPr>
      <w:r>
        <w:t>Mathematics</w:t>
      </w:r>
    </w:p>
    <w:p w14:paraId="3A8455B0" w14:textId="201844DE" w:rsidR="007A1D82" w:rsidRDefault="003E3735" w:rsidP="007A1D82">
      <w:pPr>
        <w:pStyle w:val="Heading1"/>
      </w:pPr>
      <w:r>
        <w:t xml:space="preserve">Tuesday </w:t>
      </w:r>
      <w:r w:rsidR="007A1D82">
        <w:t>20</w:t>
      </w:r>
      <w:r w:rsidR="007A1D82" w:rsidRPr="007A1D82">
        <w:rPr>
          <w:vertAlign w:val="superscript"/>
        </w:rPr>
        <w:t>th</w:t>
      </w:r>
      <w:r w:rsidR="007A1D82">
        <w:t xml:space="preserve"> October 2026 – Paper 1 </w:t>
      </w:r>
    </w:p>
    <w:p w14:paraId="2E1AF263" w14:textId="0E6EDC24" w:rsidR="007A1D82" w:rsidRPr="007A1D82" w:rsidRDefault="007A1D82" w:rsidP="007A1D82">
      <w:pPr>
        <w:pStyle w:val="Heading1"/>
      </w:pPr>
      <w:r>
        <w:t>Thursday 22</w:t>
      </w:r>
      <w:r w:rsidRPr="007A1D82">
        <w:rPr>
          <w:vertAlign w:val="superscript"/>
        </w:rPr>
        <w:t>nd</w:t>
      </w:r>
      <w:r>
        <w:t xml:space="preserve"> October 2026 – Paper </w:t>
      </w:r>
      <w:r>
        <w:t>2</w:t>
      </w:r>
      <w:r>
        <w:t xml:space="preserve"> </w:t>
      </w:r>
    </w:p>
    <w:p w14:paraId="77D84C11" w14:textId="77777777" w:rsidR="00516EE7" w:rsidRPr="00516EE7" w:rsidRDefault="00516EE7" w:rsidP="00516EE7"/>
    <w:p w14:paraId="37867EAC" w14:textId="49F96294" w:rsidR="00516EE7" w:rsidRDefault="00516EE7" w:rsidP="00516EE7">
      <w:pPr>
        <w:pStyle w:val="Heading1"/>
        <w:jc w:val="left"/>
      </w:pPr>
      <w:r>
        <w:t>Structure of the exam paper</w:t>
      </w:r>
    </w:p>
    <w:p w14:paraId="5D898859" w14:textId="70B52D4B" w:rsidR="00975958" w:rsidRDefault="003E3735" w:rsidP="00516EE7">
      <w:pPr>
        <w:pStyle w:val="ListParagraph"/>
        <w:numPr>
          <w:ilvl w:val="0"/>
          <w:numId w:val="4"/>
        </w:numPr>
      </w:pPr>
      <w:r>
        <w:t>Paper 1: Non-calculator</w:t>
      </w:r>
      <w:r w:rsidR="00975958">
        <w:t xml:space="preserve"> – 1 hour 30 minutes </w:t>
      </w:r>
    </w:p>
    <w:p w14:paraId="5642E098" w14:textId="5D1AC6A0" w:rsidR="00516EE7" w:rsidRDefault="00516EE7" w:rsidP="00516EE7">
      <w:pPr>
        <w:pStyle w:val="ListParagraph"/>
        <w:numPr>
          <w:ilvl w:val="0"/>
          <w:numId w:val="4"/>
        </w:numPr>
      </w:pPr>
      <w:r>
        <w:t xml:space="preserve">Paper </w:t>
      </w:r>
      <w:r w:rsidR="00975958">
        <w:t xml:space="preserve">2: Calculator – 1 hour 30 minutes </w:t>
      </w:r>
    </w:p>
    <w:p w14:paraId="359F1961" w14:textId="33BE01BC" w:rsidR="00516EE7" w:rsidRDefault="00516EE7" w:rsidP="00516EE7">
      <w:pPr>
        <w:pStyle w:val="Heading1"/>
        <w:jc w:val="left"/>
      </w:pPr>
      <w:r>
        <w:t>Topic list</w:t>
      </w:r>
    </w:p>
    <w:tbl>
      <w:tblPr>
        <w:tblW w:w="9180" w:type="dxa"/>
        <w:tblLook w:val="04A0" w:firstRow="1" w:lastRow="0" w:firstColumn="1" w:lastColumn="0" w:noHBand="0" w:noVBand="1"/>
      </w:tblPr>
      <w:tblGrid>
        <w:gridCol w:w="3680"/>
        <w:gridCol w:w="440"/>
        <w:gridCol w:w="4640"/>
        <w:gridCol w:w="420"/>
      </w:tblGrid>
      <w:tr w:rsidR="004F1BBE" w:rsidRPr="004F1BBE" w14:paraId="57C8D958" w14:textId="77777777" w:rsidTr="004F1BBE">
        <w:trPr>
          <w:trHeight w:val="288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D2D43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Algebraic fractions and equations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E674B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D56C8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Iterations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6E269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3FCFECE6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6E0E8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Algebraic proof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EF93F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CE557" w14:textId="25BB3C5E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Non-linear and linear </w:t>
            </w:r>
            <w:r w:rsidR="006C7C1C"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simultaneous</w:t>
            </w: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 equations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71364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24482538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FF9EA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Bounds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34EFD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A169B" w14:textId="3C0FE8C0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Non-</w:t>
            </w:r>
            <w:r w:rsidR="006C7C1C"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right-angled</w:t>
            </w: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 trigonometry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1F1DB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40FD7539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893D5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Changing the subject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C3EF3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7D1C2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Perimeter and areas of 2D shapes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6E573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142DC475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6DCB4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Circle Theorems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DCCCC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654B4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Probability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C1F69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30FB49F0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670A8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Compound measures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CA0B1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D80F7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Proportion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95554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2D133A84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04E89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Cumulative frequency graphs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1A926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2E64E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Real-life graphs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A0D77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341D9E8E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89AD7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Decimal operations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90F7C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3D8AC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Recurring decimals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4C030B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541EAC7C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87417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Equations of circles and linear graphs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A93A3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EA2AB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Repeated percentage change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3346B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21AC1A3F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BF30E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Factorising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82A0B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1A630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Scatter graphs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15022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11BDDD57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799F5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Factors, multiples and primes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A3940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31FA6" w14:textId="0D238B61" w:rsidR="004F1BBE" w:rsidRPr="004F1BBE" w:rsidRDefault="006C7C1C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Similarity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1DD27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6DBF4EFA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1009D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FDP and ratio problem solving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14EBE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6A257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Surds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EE335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1B93598A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5CE25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Frequency polygons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24F11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FE8B0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Transformations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E738B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35D89B1D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EC5E4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Graph Transformations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AB5F6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37B35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Tree diagrams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A55C1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104469AE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384BF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Histograms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86BBA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99E55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Trigonometric graphs and equations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BDB99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742871F1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6FDAC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Indices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E7192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7CFD3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Use of calculators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C86B4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4BF83C1E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8207D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Indices Equations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331A8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4B021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Vectors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5C160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  <w:tr w:rsidR="004F1BBE" w:rsidRPr="004F1BBE" w14:paraId="4FC22B61" w14:textId="77777777" w:rsidTr="004F1BBE">
        <w:trPr>
          <w:trHeight w:val="288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7263D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Inequalities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2B5BF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33415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Volumes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1DF5A" w14:textId="77777777" w:rsidR="004F1BBE" w:rsidRPr="004F1BBE" w:rsidRDefault="004F1BBE" w:rsidP="004F1BB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F1BB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 </w:t>
            </w:r>
          </w:p>
        </w:tc>
      </w:tr>
    </w:tbl>
    <w:p w14:paraId="00BFDD22" w14:textId="77777777" w:rsidR="007040B2" w:rsidRPr="007040B2" w:rsidRDefault="007040B2" w:rsidP="007040B2"/>
    <w:p w14:paraId="126D66E3" w14:textId="1C9D1246" w:rsidR="00516EE7" w:rsidRDefault="00516EE7" w:rsidP="00516EE7">
      <w:pPr>
        <w:pStyle w:val="Heading1"/>
        <w:jc w:val="left"/>
      </w:pPr>
      <w:r>
        <w:t>Revision resources</w:t>
      </w:r>
    </w:p>
    <w:p w14:paraId="27101767" w14:textId="5F14C22E" w:rsidR="00975958" w:rsidRDefault="00975958" w:rsidP="00975958">
      <w:pPr>
        <w:pStyle w:val="ListParagraph"/>
        <w:numPr>
          <w:ilvl w:val="0"/>
          <w:numId w:val="4"/>
        </w:numPr>
      </w:pPr>
      <w:proofErr w:type="spellStart"/>
      <w:r>
        <w:t>Mathsgenie</w:t>
      </w:r>
      <w:proofErr w:type="spellEnd"/>
      <w:r>
        <w:t xml:space="preserve"> </w:t>
      </w:r>
    </w:p>
    <w:p w14:paraId="179B0FD0" w14:textId="5B1D3927" w:rsidR="00975958" w:rsidRDefault="00975958" w:rsidP="00975958">
      <w:pPr>
        <w:pStyle w:val="ListParagraph"/>
        <w:numPr>
          <w:ilvl w:val="0"/>
          <w:numId w:val="4"/>
        </w:numPr>
      </w:pPr>
      <w:r>
        <w:t>1</w:t>
      </w:r>
      <w:r>
        <w:rPr>
          <w:vertAlign w:val="superscript"/>
        </w:rPr>
        <w:t xml:space="preserve">st </w:t>
      </w:r>
      <w:r>
        <w:t xml:space="preserve">class maths </w:t>
      </w:r>
    </w:p>
    <w:p w14:paraId="2DD6238D" w14:textId="79FE86CE" w:rsidR="002128BE" w:rsidRPr="00516EE7" w:rsidRDefault="002128BE" w:rsidP="002128BE">
      <w:pPr>
        <w:pStyle w:val="ListParagraph"/>
        <w:numPr>
          <w:ilvl w:val="0"/>
          <w:numId w:val="4"/>
        </w:numPr>
      </w:pPr>
      <w:r>
        <w:t xml:space="preserve">Revision Books (given by teachers) </w:t>
      </w:r>
    </w:p>
    <w:sectPr w:rsidR="002128BE" w:rsidRPr="00516EE7" w:rsidSect="004F1BBE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4124A" w14:textId="77777777" w:rsidR="00432AA0" w:rsidRDefault="00432AA0" w:rsidP="002B2A1C">
      <w:r>
        <w:separator/>
      </w:r>
    </w:p>
  </w:endnote>
  <w:endnote w:type="continuationSeparator" w:id="0">
    <w:p w14:paraId="5C1268AA" w14:textId="77777777" w:rsidR="00432AA0" w:rsidRDefault="00432AA0" w:rsidP="002B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6AB38" w14:textId="77777777" w:rsidR="00432AA0" w:rsidRDefault="00432AA0" w:rsidP="002B2A1C">
      <w:r>
        <w:separator/>
      </w:r>
    </w:p>
  </w:footnote>
  <w:footnote w:type="continuationSeparator" w:id="0">
    <w:p w14:paraId="1AE90F94" w14:textId="77777777" w:rsidR="00432AA0" w:rsidRDefault="00432AA0" w:rsidP="002B2A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207AD9"/>
    <w:multiLevelType w:val="hybridMultilevel"/>
    <w:tmpl w:val="4A04E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D12256"/>
    <w:multiLevelType w:val="hybridMultilevel"/>
    <w:tmpl w:val="95F09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A26898"/>
    <w:multiLevelType w:val="hybridMultilevel"/>
    <w:tmpl w:val="9A009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D4FA7"/>
    <w:multiLevelType w:val="hybridMultilevel"/>
    <w:tmpl w:val="CF6A8B0C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319308526">
    <w:abstractNumId w:val="2"/>
  </w:num>
  <w:num w:numId="2" w16cid:durableId="783697938">
    <w:abstractNumId w:val="3"/>
  </w:num>
  <w:num w:numId="3" w16cid:durableId="879978376">
    <w:abstractNumId w:val="0"/>
  </w:num>
  <w:num w:numId="4" w16cid:durableId="442310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3F9"/>
    <w:rsid w:val="000805F0"/>
    <w:rsid w:val="0009177A"/>
    <w:rsid w:val="00140FA7"/>
    <w:rsid w:val="00167A14"/>
    <w:rsid w:val="002128BE"/>
    <w:rsid w:val="002B225E"/>
    <w:rsid w:val="002B2A1C"/>
    <w:rsid w:val="00385870"/>
    <w:rsid w:val="00393D00"/>
    <w:rsid w:val="003E3735"/>
    <w:rsid w:val="00405949"/>
    <w:rsid w:val="00432AA0"/>
    <w:rsid w:val="00455BC5"/>
    <w:rsid w:val="004909FF"/>
    <w:rsid w:val="004A21F9"/>
    <w:rsid w:val="004E4653"/>
    <w:rsid w:val="004F1BBE"/>
    <w:rsid w:val="00516EE7"/>
    <w:rsid w:val="005A18DF"/>
    <w:rsid w:val="005A5A53"/>
    <w:rsid w:val="005D2A22"/>
    <w:rsid w:val="005F4ED4"/>
    <w:rsid w:val="0068123F"/>
    <w:rsid w:val="006C7C1C"/>
    <w:rsid w:val="006F37E2"/>
    <w:rsid w:val="007040B2"/>
    <w:rsid w:val="00741EE6"/>
    <w:rsid w:val="007A1D82"/>
    <w:rsid w:val="007F414A"/>
    <w:rsid w:val="00805F87"/>
    <w:rsid w:val="00847BB9"/>
    <w:rsid w:val="008C1723"/>
    <w:rsid w:val="009704F2"/>
    <w:rsid w:val="00975958"/>
    <w:rsid w:val="009B3EF9"/>
    <w:rsid w:val="009C2DC2"/>
    <w:rsid w:val="009D333A"/>
    <w:rsid w:val="00A240EA"/>
    <w:rsid w:val="00AE336B"/>
    <w:rsid w:val="00C603F9"/>
    <w:rsid w:val="00C908F4"/>
    <w:rsid w:val="00D11E5A"/>
    <w:rsid w:val="00D24FB0"/>
    <w:rsid w:val="00D66AA9"/>
    <w:rsid w:val="00E228BF"/>
    <w:rsid w:val="00E51D33"/>
    <w:rsid w:val="00E55849"/>
    <w:rsid w:val="00F8782D"/>
    <w:rsid w:val="043F0987"/>
    <w:rsid w:val="0D597A17"/>
    <w:rsid w:val="0DBBAAC8"/>
    <w:rsid w:val="0FD84DE2"/>
    <w:rsid w:val="152D7716"/>
    <w:rsid w:val="16C94777"/>
    <w:rsid w:val="187DA8BD"/>
    <w:rsid w:val="1BB9A725"/>
    <w:rsid w:val="2F30E02B"/>
    <w:rsid w:val="33154963"/>
    <w:rsid w:val="338AD2C5"/>
    <w:rsid w:val="33ACB372"/>
    <w:rsid w:val="33FC31F2"/>
    <w:rsid w:val="39946E30"/>
    <w:rsid w:val="436A484E"/>
    <w:rsid w:val="44CF2B14"/>
    <w:rsid w:val="4AFB6663"/>
    <w:rsid w:val="5A2A1CFA"/>
    <w:rsid w:val="5FF89684"/>
    <w:rsid w:val="65B08A19"/>
    <w:rsid w:val="74165D98"/>
    <w:rsid w:val="79B9EE09"/>
    <w:rsid w:val="7CB54FF1"/>
    <w:rsid w:val="7CE3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49C11"/>
  <w15:docId w15:val="{D5BEDAB3-8786-4CBA-8A0A-714D139DF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3F9"/>
    <w:rPr>
      <w:rFonts w:ascii="Arial" w:hAnsi="Arial" w:cs="Arial"/>
    </w:rPr>
  </w:style>
  <w:style w:type="paragraph" w:styleId="Heading1">
    <w:name w:val="heading 1"/>
    <w:basedOn w:val="Title"/>
    <w:next w:val="Normal"/>
    <w:link w:val="Heading1Char"/>
    <w:uiPriority w:val="9"/>
    <w:qFormat/>
    <w:rsid w:val="00F8782D"/>
    <w:pPr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782D"/>
    <w:pPr>
      <w:outlineLvl w:val="1"/>
    </w:pPr>
    <w:rPr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8782D"/>
    <w:pPr>
      <w:jc w:val="center"/>
    </w:pPr>
    <w:rPr>
      <w:b/>
      <w:sz w:val="44"/>
    </w:rPr>
  </w:style>
  <w:style w:type="character" w:customStyle="1" w:styleId="TitleChar">
    <w:name w:val="Title Char"/>
    <w:basedOn w:val="DefaultParagraphFont"/>
    <w:link w:val="Title"/>
    <w:uiPriority w:val="10"/>
    <w:rsid w:val="00F8782D"/>
    <w:rPr>
      <w:rFonts w:ascii="Century Gothic" w:hAnsi="Century Gothic"/>
      <w:b/>
      <w:sz w:val="44"/>
    </w:rPr>
  </w:style>
  <w:style w:type="character" w:customStyle="1" w:styleId="Heading1Char">
    <w:name w:val="Heading 1 Char"/>
    <w:basedOn w:val="DefaultParagraphFont"/>
    <w:link w:val="Heading1"/>
    <w:uiPriority w:val="9"/>
    <w:rsid w:val="00F8782D"/>
    <w:rPr>
      <w:rFonts w:ascii="Century Gothic" w:hAnsi="Century Gothic"/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F87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782D"/>
  </w:style>
  <w:style w:type="paragraph" w:styleId="Footer">
    <w:name w:val="footer"/>
    <w:basedOn w:val="Normal"/>
    <w:link w:val="FooterChar"/>
    <w:uiPriority w:val="99"/>
    <w:unhideWhenUsed/>
    <w:rsid w:val="00F87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782D"/>
  </w:style>
  <w:style w:type="character" w:customStyle="1" w:styleId="Heading2Char">
    <w:name w:val="Heading 2 Char"/>
    <w:basedOn w:val="DefaultParagraphFont"/>
    <w:link w:val="Heading2"/>
    <w:uiPriority w:val="9"/>
    <w:rsid w:val="00F8782D"/>
    <w:rPr>
      <w:rFonts w:ascii="Century Gothic" w:hAnsi="Century Gothic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82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7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12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8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f3d31e5-fcd0-41ff-b353-e22b9a698f07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F6926B7A74C3419D458756B179159C" ma:contentTypeVersion="5" ma:contentTypeDescription="Create a new document." ma:contentTypeScope="" ma:versionID="a43cb298796ad23068a7197cae1c3612">
  <xsd:schema xmlns:xsd="http://www.w3.org/2001/XMLSchema" xmlns:xs="http://www.w3.org/2001/XMLSchema" xmlns:p="http://schemas.microsoft.com/office/2006/metadata/properties" xmlns:ns2="36afb61f-4670-4d8f-ba25-5f4769888179" xmlns:ns3="5f3d31e5-fcd0-41ff-b353-e22b9a698f07" targetNamespace="http://schemas.microsoft.com/office/2006/metadata/properties" ma:root="true" ma:fieldsID="3f9ad169ced149576d30873a8a69ca22" ns2:_="" ns3:_="">
    <xsd:import namespace="36afb61f-4670-4d8f-ba25-5f4769888179"/>
    <xsd:import namespace="5f3d31e5-fcd0-41ff-b353-e22b9a698f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fb61f-4670-4d8f-ba25-5f4769888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31e5-fcd0-41ff-b353-e22b9a698f0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04B29E-F10B-4C76-BFD0-B6A13622BDBA}">
  <ds:schemaRefs>
    <ds:schemaRef ds:uri="http://schemas.microsoft.com/office/2006/metadata/properties"/>
    <ds:schemaRef ds:uri="http://schemas.microsoft.com/office/infopath/2007/PartnerControls"/>
    <ds:schemaRef ds:uri="5f3d31e5-fcd0-41ff-b353-e22b9a698f07"/>
  </ds:schemaRefs>
</ds:datastoreItem>
</file>

<file path=customXml/itemProps2.xml><?xml version="1.0" encoding="utf-8"?>
<ds:datastoreItem xmlns:ds="http://schemas.openxmlformats.org/officeDocument/2006/customXml" ds:itemID="{6DFA7EC1-B4B5-41A9-9C43-F9784D5357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6131B7-8CB2-4116-8764-0B170839C8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afb61f-4670-4d8f-ba25-5f4769888179"/>
    <ds:schemaRef ds:uri="5f3d31e5-fcd0-41ff-b353-e22b9a698f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196fbb73-2286-4766-91d8-1cfcfebd9ad9}" enabled="0" method="" siteId="{196fbb73-2286-4766-91d8-1cfcfebd9a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171</Words>
  <Characters>975</Characters>
  <Application>Microsoft Office Word</Application>
  <DocSecurity>0</DocSecurity>
  <Lines>8</Lines>
  <Paragraphs>2</Paragraphs>
  <ScaleCrop>false</ScaleCrop>
  <Company>Birmingham BSF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 Derry</dc:creator>
  <cp:lastModifiedBy>Gurpreet Kaur</cp:lastModifiedBy>
  <cp:revision>6</cp:revision>
  <dcterms:created xsi:type="dcterms:W3CDTF">2026-09-26T13:24:00Z</dcterms:created>
  <dcterms:modified xsi:type="dcterms:W3CDTF">2026-09-26T13:47:00Z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0x010100D8F6926B7A74C3419D458756B179159C</vt:lpwstr>
  </property>
  <property fmtid="{D5CDD505-2E9C-101B-9397-08002B2CF9AE}" pid="3" name="Order">
    <vt:r8>451900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